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86424" w:rsidRDefault="00AC5E1F" w:rsidP="005C6376">
      <w:pPr>
        <w:spacing w:before="240" w:line="312" w:lineRule="auto"/>
        <w:jc w:val="both"/>
        <w:rPr>
          <w:rFonts w:ascii="Manrope" w:hAnsi="Manrop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86424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86424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86424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86424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486424" w:rsidRDefault="008A1E04" w:rsidP="00AD56E4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r w:rsidRPr="00486424">
        <w:rPr>
          <w:rFonts w:ascii="Manrope" w:hAnsi="Manrop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486424">
        <w:rPr>
          <w:rFonts w:ascii="Manrope" w:hAnsi="Manrope"/>
          <w:sz w:val="20"/>
          <w:szCs w:val="20"/>
        </w:rPr>
        <w:tab/>
        <w:t xml:space="preserve"> </w:t>
      </w:r>
      <w:r w:rsidR="00AD56E4" w:rsidRPr="00486424">
        <w:rPr>
          <w:rFonts w:ascii="Manrope" w:hAnsi="Manrope"/>
          <w:sz w:val="20"/>
          <w:szCs w:val="20"/>
        </w:rPr>
        <w:tab/>
      </w:r>
    </w:p>
    <w:bookmarkEnd w:id="0"/>
    <w:p w14:paraId="07C67A8C" w14:textId="6707076C" w:rsidR="00AC5E1F" w:rsidRPr="00486424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3B4A6A9" w14:textId="5341CF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EC0F448" w14:textId="777777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48642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486424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5E865C32" w:rsidR="00AC5239" w:rsidRPr="00486424" w:rsidRDefault="00A8021E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>
              <w:rPr>
                <w:rFonts w:ascii="Manrope" w:eastAsia="Calibri" w:hAnsi="Manrope" w:cs="Frank Ruhl Libre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48642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48642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48642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486424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Pr="00486424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Pr="00486424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486424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13AAA78C" w14:textId="77777777" w:rsidR="0059313F" w:rsidRDefault="00AC5E1F" w:rsidP="0059313F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ANCHE AI SENSI DEGLI ARTT. 46 E 47 DEL D.P.R. 445/2000 PER L’AMMISSIONE</w:t>
      </w:r>
    </w:p>
    <w:p w14:paraId="08956449" w14:textId="6635003C" w:rsidR="0059313F" w:rsidRDefault="00AC5E1F" w:rsidP="0059313F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 ALL</w:t>
      </w:r>
      <w:r w:rsidR="002A01B6" w:rsidRPr="00486424">
        <w:rPr>
          <w:rFonts w:ascii="Manrope" w:eastAsia="Calibri" w:hAnsi="Manrope" w:cs="Frank Ruhl Libre"/>
          <w:sz w:val="20"/>
          <w:szCs w:val="20"/>
        </w:rPr>
        <w:t>A</w:t>
      </w:r>
      <w:r w:rsidR="00C550F4">
        <w:rPr>
          <w:rFonts w:ascii="Manrope" w:eastAsia="Calibri" w:hAnsi="Manrope" w:cs="Frank Ruhl Libre"/>
          <w:sz w:val="20"/>
          <w:szCs w:val="20"/>
        </w:rPr>
        <w:t xml:space="preserve"> </w:t>
      </w:r>
      <w:r w:rsidR="0059313F" w:rsidRPr="0059313F">
        <w:rPr>
          <w:rFonts w:ascii="Manrope" w:eastAsia="Calibri" w:hAnsi="Manrope" w:cs="Frank Ruhl Libre"/>
          <w:sz w:val="20"/>
          <w:szCs w:val="20"/>
        </w:rPr>
        <w:t>GARA EUROPEA A PROCEDURA TELEMATICA APERTA</w:t>
      </w:r>
      <w:r w:rsidR="0059313F">
        <w:rPr>
          <w:rFonts w:ascii="Manrope" w:eastAsia="Calibri" w:hAnsi="Manrope" w:cs="Frank Ruhl Libre"/>
          <w:sz w:val="20"/>
          <w:szCs w:val="20"/>
        </w:rPr>
        <w:t xml:space="preserve"> </w:t>
      </w:r>
      <w:r w:rsidR="0059313F" w:rsidRPr="0059313F">
        <w:rPr>
          <w:rFonts w:ascii="Manrope" w:eastAsia="Calibri" w:hAnsi="Manrope" w:cs="Frank Ruhl Libre"/>
          <w:sz w:val="20"/>
          <w:szCs w:val="20"/>
        </w:rPr>
        <w:t>PER IL</w:t>
      </w:r>
      <w:r w:rsidR="0059313F">
        <w:rPr>
          <w:rFonts w:ascii="Manrope" w:eastAsia="Calibri" w:hAnsi="Manrope" w:cs="Frank Ruhl Libre"/>
          <w:sz w:val="20"/>
          <w:szCs w:val="20"/>
        </w:rPr>
        <w:t xml:space="preserve"> </w:t>
      </w:r>
      <w:r w:rsidR="0059313F" w:rsidRPr="0059313F">
        <w:rPr>
          <w:rFonts w:ascii="Manrope" w:eastAsia="Calibri" w:hAnsi="Manrope" w:cs="Frank Ruhl Libre"/>
          <w:sz w:val="20"/>
          <w:szCs w:val="20"/>
        </w:rPr>
        <w:t xml:space="preserve">NOLEGGIO </w:t>
      </w:r>
    </w:p>
    <w:p w14:paraId="26C52744" w14:textId="1CF6C5E1" w:rsidR="0059313F" w:rsidRPr="0059313F" w:rsidRDefault="0059313F" w:rsidP="00E25160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59313F">
        <w:rPr>
          <w:rFonts w:ascii="Manrope" w:eastAsia="Calibri" w:hAnsi="Manrope" w:cs="Frank Ruhl Libre"/>
          <w:sz w:val="20"/>
          <w:szCs w:val="20"/>
        </w:rPr>
        <w:t>DI LICENZE CITRI</w:t>
      </w:r>
      <w:r>
        <w:rPr>
          <w:rFonts w:ascii="Manrope" w:eastAsia="Calibri" w:hAnsi="Manrope" w:cs="Frank Ruhl Libre"/>
          <w:sz w:val="20"/>
          <w:szCs w:val="20"/>
        </w:rPr>
        <w:t xml:space="preserve">X </w:t>
      </w:r>
      <w:r w:rsidRPr="0059313F">
        <w:rPr>
          <w:rFonts w:ascii="Manrope" w:eastAsia="Calibri" w:hAnsi="Manrope" w:cs="Frank Ruhl Libre"/>
          <w:sz w:val="20"/>
          <w:szCs w:val="20"/>
        </w:rPr>
        <w:t>PER IL TRIENNIO 2026-2029</w:t>
      </w:r>
    </w:p>
    <w:p w14:paraId="74AA2734" w14:textId="6C94DB84" w:rsidR="00B90780" w:rsidRDefault="0059313F" w:rsidP="0059313F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E43BDD">
        <w:rPr>
          <w:rFonts w:ascii="Manrope" w:eastAsia="Calibri" w:hAnsi="Manrope" w:cs="Frank Ruhl Libre"/>
          <w:sz w:val="20"/>
          <w:szCs w:val="20"/>
        </w:rPr>
        <w:t>CIG</w:t>
      </w:r>
      <w:r w:rsidR="00E43BDD">
        <w:rPr>
          <w:rFonts w:ascii="Manrope" w:eastAsia="Calibri" w:hAnsi="Manrope" w:cs="Frank Ruhl Libre"/>
          <w:sz w:val="20"/>
          <w:szCs w:val="20"/>
        </w:rPr>
        <w:t xml:space="preserve"> </w:t>
      </w:r>
      <w:r w:rsidR="00E43BDD" w:rsidRPr="00E43BDD">
        <w:rPr>
          <w:rFonts w:ascii="Manrope" w:eastAsia="Calibri" w:hAnsi="Manrope" w:cs="Frank Ruhl Libre"/>
          <w:sz w:val="20"/>
          <w:szCs w:val="20"/>
        </w:rPr>
        <w:t>B8B160CBBA</w:t>
      </w:r>
    </w:p>
    <w:p w14:paraId="47C632FD" w14:textId="77777777" w:rsidR="00E25160" w:rsidRPr="00CE639B" w:rsidRDefault="00E25160" w:rsidP="0059313F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</w:p>
    <w:p w14:paraId="76E7A71D" w14:textId="2F8D598C" w:rsidR="00805198" w:rsidRPr="00486424" w:rsidRDefault="00AC5E1F" w:rsidP="006F5C3D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Il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/La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proofErr w:type="spellStart"/>
      <w:r w:rsidR="00167D7F" w:rsidRPr="00486424">
        <w:rPr>
          <w:rFonts w:ascii="Manrope" w:eastAsia="Calibri" w:hAnsi="Manrope" w:cs="Frank Ruhl Libre"/>
          <w:sz w:val="20"/>
          <w:szCs w:val="20"/>
        </w:rPr>
        <w:t>a</w:t>
      </w:r>
      <w:proofErr w:type="spellEnd"/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486424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48642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486424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48642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486424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486424">
        <w:rPr>
          <w:rFonts w:ascii="Manrope" w:eastAsia="Calibri" w:hAnsi="Manrop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48642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1503C58" w14:textId="77777777" w:rsidR="003D6FE7" w:rsidRDefault="003D6FE7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</w:p>
    <w:p w14:paraId="2C4D34D3" w14:textId="77777777" w:rsidR="003D6FE7" w:rsidRDefault="003D6FE7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</w:p>
    <w:p w14:paraId="362D213B" w14:textId="0E27EA1E" w:rsidR="00076C1A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CHIEDE</w:t>
      </w:r>
    </w:p>
    <w:p w14:paraId="1183CA7C" w14:textId="2E641BE2" w:rsidR="00805198" w:rsidRPr="00486424" w:rsidRDefault="00076C1A" w:rsidP="00520207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486424">
        <w:rPr>
          <w:rFonts w:ascii="Manrope" w:eastAsia="Calibri" w:hAnsi="Manrope" w:cs="Frank Ruhl Libre"/>
          <w:sz w:val="20"/>
          <w:szCs w:val="20"/>
        </w:rPr>
        <w:t>CIG XXXXXXXXXX - CUP XXXXXXXXXXXXXXX</w:t>
      </w:r>
    </w:p>
    <w:p w14:paraId="1996F38A" w14:textId="39CECAE9" w:rsidR="00BC4BD1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48642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486424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486424">
        <w:rPr>
          <w:rFonts w:ascii="Manrope" w:eastAsia="Calibri" w:hAnsi="Manrope" w:cs="Frank Ruhl Libre"/>
          <w:sz w:val="20"/>
          <w:szCs w:val="20"/>
        </w:rPr>
        <w:t>, senza alcuna riserva</w:t>
      </w:r>
      <w:r w:rsidRPr="00486424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48642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486424" w14:paraId="2DB746A5" w14:textId="77777777" w:rsidTr="00772725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486424" w14:paraId="52630E3C" w14:textId="77777777" w:rsidTr="00772725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CAED5DE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9E0B4DC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7A974225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4DADE7A2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26A801B" w14:textId="77777777" w:rsidTr="00772725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48642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86424" w14:paraId="32BCC254" w14:textId="77777777" w:rsidTr="00772725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486424" w14:paraId="7CA4BE12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486424" w14:paraId="085B5627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48642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48642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il CCNL indicato dalla stazione appaltante</w:t>
      </w:r>
    </w:p>
    <w:p w14:paraId="5E6452B7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486424">
        <w:rPr>
          <w:rFonts w:ascii="Manrope" w:eastAsia="Calibri" w:hAnsi="Manrope" w:cs="Frank Ruhl Libre"/>
          <w:i/>
          <w:iCs/>
          <w:sz w:val="20"/>
          <w:szCs w:val="20"/>
        </w:rPr>
        <w:t>ovvero</w:t>
      </w:r>
    </w:p>
    <w:p w14:paraId="5072542E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48642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486424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486424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48642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486424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486424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486424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486424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486424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48642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48642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8642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48642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486424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48642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,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486424">
        <w:rPr>
          <w:rFonts w:ascii="Manrope" w:eastAsia="Calibri" w:hAnsi="Manrope" w:cs="Frank Ruhl Libre"/>
          <w:bCs/>
          <w:sz w:val="20"/>
          <w:szCs w:val="20"/>
        </w:rPr>
        <w:t>che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48642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lastRenderedPageBreak/>
        <w:t>per i raggruppamenti temporanei già costituiti</w:t>
      </w:r>
    </w:p>
    <w:p w14:paraId="16A41642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486424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48642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48642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48642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che l’aggregazione concorre per le seguenti imprese:</w:t>
      </w:r>
    </w:p>
    <w:p w14:paraId="536E93F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48642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48642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486424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48642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48642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48642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8642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48642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</w:t>
      </w:r>
      <w:r w:rsidR="006C4C9E" w:rsidRPr="00486424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48642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48642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486424">
        <w:rPr>
          <w:rFonts w:ascii="Manrope" w:hAnsi="Manrope" w:cs="Frank Ruhl Libre"/>
          <w:sz w:val="20"/>
          <w:szCs w:val="20"/>
        </w:rPr>
        <w:t xml:space="preserve">pertanto </w:t>
      </w:r>
      <w:r w:rsidRPr="00486424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486424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48642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48642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</w:t>
      </w:r>
      <w:r w:rsidRPr="00486424">
        <w:rPr>
          <w:rFonts w:ascii="Manrope" w:hAnsi="Manrope" w:cs="Frank Ruhl Libre"/>
          <w:sz w:val="20"/>
          <w:szCs w:val="20"/>
        </w:rPr>
        <w:lastRenderedPageBreak/>
        <w:t>propria offerta)</w:t>
      </w:r>
      <w:r w:rsidRPr="00486424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486424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48642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486424">
        <w:rPr>
          <w:rFonts w:ascii="Manrope" w:hAnsi="Manrope" w:cs="Frank Ruhl Libr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48642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486424">
        <w:rPr>
          <w:rFonts w:ascii="Manrope" w:eastAsia="Calibri" w:hAnsi="Manrope" w:cs="Frank Ruhl Libre"/>
          <w:sz w:val="20"/>
          <w:szCs w:val="20"/>
        </w:rPr>
        <w:t>94</w:t>
      </w:r>
      <w:r w:rsidRPr="00486424">
        <w:rPr>
          <w:rFonts w:ascii="Manrope" w:eastAsia="Calibri" w:hAnsi="Manrope" w:cs="Frank Ruhl Libre"/>
          <w:sz w:val="20"/>
          <w:szCs w:val="20"/>
        </w:rPr>
        <w:t>, comma 3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48642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486424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48642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486424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486424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48642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486424">
        <w:rPr>
          <w:rFonts w:ascii="Manrope" w:hAnsi="Manrope" w:cs="Frank Ruhl Libre"/>
          <w:sz w:val="20"/>
          <w:szCs w:val="20"/>
        </w:rPr>
        <w:t xml:space="preserve">gli </w:t>
      </w:r>
      <w:r w:rsidRPr="00486424">
        <w:rPr>
          <w:rFonts w:ascii="Manrope" w:hAnsi="Manrope" w:cs="Frank Ruhl Libre"/>
          <w:sz w:val="20"/>
          <w:szCs w:val="20"/>
        </w:rPr>
        <w:t>art</w:t>
      </w:r>
      <w:r w:rsidR="00B45AFA" w:rsidRPr="00486424">
        <w:rPr>
          <w:rFonts w:ascii="Manrope" w:hAnsi="Manrope" w:cs="Frank Ruhl Libre"/>
          <w:sz w:val="20"/>
          <w:szCs w:val="20"/>
        </w:rPr>
        <w:t>t</w:t>
      </w:r>
      <w:r w:rsidRPr="00486424">
        <w:rPr>
          <w:rFonts w:ascii="Manrope" w:hAnsi="Manrope" w:cs="Frank Ruhl Libre"/>
          <w:sz w:val="20"/>
          <w:szCs w:val="20"/>
        </w:rPr>
        <w:t>.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</w:t>
      </w:r>
      <w:r w:rsidR="00081968" w:rsidRPr="00486424">
        <w:rPr>
          <w:rFonts w:ascii="Manrope" w:hAnsi="Manrope" w:cs="Frank Ruhl Libre"/>
          <w:sz w:val="20"/>
          <w:szCs w:val="20"/>
        </w:rPr>
        <w:t>95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e 98 d</w:t>
      </w:r>
      <w:r w:rsidRPr="00486424">
        <w:rPr>
          <w:rFonts w:ascii="Manrope" w:hAnsi="Manrope" w:cs="Frank Ruhl Libre"/>
          <w:sz w:val="20"/>
          <w:szCs w:val="20"/>
        </w:rPr>
        <w:t>el Codice</w:t>
      </w:r>
      <w:r w:rsidR="00B11926" w:rsidRPr="00486424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48642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 xml:space="preserve">Dichiarazioni in </w:t>
      </w:r>
      <w:r w:rsidR="005C104B" w:rsidRPr="00486424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 xml:space="preserve">che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486424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486424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48642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delle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condizioni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contrattuali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degli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oneri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compresi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quelli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eventuali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relativi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in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materia di sicurezza, di assicurazione, di condizioni di lavoro e di previdenza e assistenza in vigore nel luogo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dove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devono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essere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svolti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48642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486424">
        <w:rPr>
          <w:rFonts w:ascii="Manrope" w:hAnsi="Manrope" w:cs="Frank Ruhl Libre"/>
          <w:sz w:val="20"/>
          <w:szCs w:val="20"/>
        </w:rPr>
        <w:t>il sistema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r w:rsidR="00185FF7" w:rsidRPr="00486424">
        <w:rPr>
          <w:rFonts w:ascii="Manrope" w:hAnsi="Manrope" w:cs="Frank Ruhl Libre"/>
          <w:sz w:val="20"/>
          <w:szCs w:val="20"/>
        </w:rPr>
        <w:t>FVOE</w:t>
      </w:r>
      <w:r w:rsidRPr="00486424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486424">
        <w:rPr>
          <w:rFonts w:ascii="Manrope" w:hAnsi="Manrope" w:cs="Frank Ruhl Libre"/>
          <w:sz w:val="20"/>
          <w:szCs w:val="20"/>
        </w:rPr>
        <w:t xml:space="preserve">ll’aggiudicazione </w:t>
      </w:r>
      <w:r w:rsidRPr="00486424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="00997CC6" w:rsidRPr="00486424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486424">
        <w:rPr>
          <w:rFonts w:ascii="Manrope" w:hAnsi="Manrope" w:cs="Frank Ruhl Libre"/>
          <w:sz w:val="20"/>
          <w:szCs w:val="20"/>
        </w:rPr>
        <w:t>13</w:t>
      </w:r>
      <w:r w:rsidR="00997CC6" w:rsidRPr="00486424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486424">
        <w:rPr>
          <w:rFonts w:ascii="Manrope" w:hAnsi="Manrope" w:cs="Frank Ruhl Libre"/>
          <w:sz w:val="20"/>
          <w:szCs w:val="20"/>
        </w:rPr>
        <w:t xml:space="preserve"> L. </w:t>
      </w:r>
      <w:r w:rsidRPr="00486424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486424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486424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486424">
        <w:rPr>
          <w:rFonts w:ascii="Manrope" w:hAnsi="Manrope" w:cs="Frank Ruhl Libre"/>
          <w:sz w:val="20"/>
          <w:szCs w:val="20"/>
        </w:rPr>
        <w:t>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486424" w:rsidRDefault="00E43BDD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48642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486424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48642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486424">
        <w:rPr>
          <w:rFonts w:ascii="Manrope" w:hAnsi="Manrope" w:cs="Frank Ruhl Libre"/>
          <w:sz w:val="20"/>
          <w:szCs w:val="20"/>
        </w:rPr>
        <w:t xml:space="preserve"> e </w:t>
      </w:r>
      <w:r w:rsidRPr="00486424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48642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48642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48642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48642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48642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48642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486424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(</w:t>
      </w:r>
      <w:r w:rsidRPr="00486424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486424">
        <w:rPr>
          <w:rFonts w:ascii="Manrope" w:hAnsi="Manrope" w:cs="Frank Ruhl Libre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486424">
        <w:rPr>
          <w:rFonts w:ascii="Manrope" w:hAnsi="Manrope" w:cs="Frank Ruhl Libre"/>
          <w:i/>
          <w:sz w:val="20"/>
          <w:szCs w:val="20"/>
        </w:rPr>
        <w:t>)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48642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486424">
        <w:rPr>
          <w:rFonts w:ascii="Manrope" w:hAnsi="Manrope" w:cs="Frank Ruhl Libre"/>
          <w:b/>
          <w:sz w:val="20"/>
          <w:szCs w:val="20"/>
        </w:rPr>
        <w:t>subappalto</w:t>
      </w:r>
      <w:r w:rsidRPr="00486424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48642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48642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48642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48642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486424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diritto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dal Politecnico di Milano</w:t>
      </w:r>
      <w:r w:rsidRPr="00486424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ai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sensi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dell’art.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1456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cod.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486424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486424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486424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486424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486424">
        <w:rPr>
          <w:rFonts w:ascii="Manrope" w:hAnsi="Manrope" w:cs="Frank Ruhl Libre"/>
          <w:sz w:val="20"/>
          <w:szCs w:val="20"/>
        </w:rPr>
        <w:lastRenderedPageBreak/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486424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486424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486424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48642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</w:t>
      </w:r>
      <w:r w:rsidR="00F75519"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48642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48642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indicare</w:t>
      </w:r>
      <w:r w:rsidR="00F75519" w:rsidRPr="00486424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486424">
        <w:rPr>
          <w:rFonts w:ascii="Manrope" w:hAnsi="Manrope" w:cs="Frank Ruhl Libre"/>
          <w:sz w:val="20"/>
          <w:szCs w:val="20"/>
        </w:rPr>
        <w:t>a</w:t>
      </w:r>
      <w:r w:rsidR="00F75519" w:rsidRPr="00486424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486424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486424">
        <w:rPr>
          <w:rFonts w:ascii="Manrope" w:hAnsi="Manrope" w:cs="Frank Ruhl Libre"/>
          <w:sz w:val="20"/>
          <w:szCs w:val="20"/>
        </w:rPr>
        <w:t>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486424">
        <w:rPr>
          <w:rFonts w:ascii="Manrope" w:hAnsi="Manrope" w:cs="Frank Ruhl Libre"/>
          <w:sz w:val="20"/>
          <w:szCs w:val="20"/>
        </w:rPr>
        <w:t>95, commi 4 e 5 del D.Lgs. 14/2019;</w:t>
      </w:r>
    </w:p>
    <w:p w14:paraId="194EAB7D" w14:textId="7DF96D4E" w:rsidR="009B49B0" w:rsidRPr="00486424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096C19">
        <w:rPr>
          <w:rFonts w:ascii="Manrope" w:hAnsi="Manrope" w:cs="Frank Ruhl Libre"/>
          <w:b/>
        </w:rPr>
        <w:t>G</w:t>
      </w:r>
      <w:r w:rsidR="009B49B0" w:rsidRPr="00096C19">
        <w:rPr>
          <w:rFonts w:ascii="Manrope" w:hAnsi="Manrope" w:cs="Frank Ruhl Libre"/>
          <w:b/>
        </w:rPr>
        <w:t xml:space="preserve">. Dichiarazioni in ordine agli adempimenti </w:t>
      </w:r>
      <w:r w:rsidR="00966177" w:rsidRPr="00096C19">
        <w:rPr>
          <w:rFonts w:ascii="Manrope" w:hAnsi="Manrope" w:cs="Frank Ruhl Libre"/>
          <w:b/>
        </w:rPr>
        <w:t>Allegato II.3</w:t>
      </w:r>
      <w:r w:rsidR="00E76EB0" w:rsidRPr="00096C19">
        <w:rPr>
          <w:rFonts w:ascii="Manrope" w:hAnsi="Manrope" w:cs="Frank Ruhl Libre"/>
          <w:b/>
        </w:rPr>
        <w:t xml:space="preserve"> Decreto legislativo 31 marzo 2023, n. 36</w:t>
      </w:r>
    </w:p>
    <w:p w14:paraId="5A4464FD" w14:textId="77777777" w:rsidR="009B49B0" w:rsidRPr="00486424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486424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486424" w14:paraId="2575D2E9" w14:textId="77777777" w:rsidTr="00F31DD1">
        <w:tc>
          <w:tcPr>
            <w:tcW w:w="704" w:type="dxa"/>
          </w:tcPr>
          <w:p w14:paraId="1B12D11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486424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486424" w14:paraId="00928433" w14:textId="77777777" w:rsidTr="00F31DD1">
        <w:tc>
          <w:tcPr>
            <w:tcW w:w="704" w:type="dxa"/>
          </w:tcPr>
          <w:p w14:paraId="4841ADB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486424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10325C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486424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486424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486424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486424" w14:paraId="775A282C" w14:textId="77777777" w:rsidTr="00F31DD1">
        <w:tc>
          <w:tcPr>
            <w:tcW w:w="704" w:type="dxa"/>
          </w:tcPr>
          <w:p w14:paraId="6D395E9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10325C">
              <w:rPr>
                <w:rFonts w:ascii="Manrope" w:hAnsi="Manrope" w:cs="Frank Ruhl Libre"/>
                <w:sz w:val="20"/>
                <w:szCs w:val="20"/>
              </w:rPr>
              <w:t>e che, pertanto non è tenuta al rispetto di quanto prescritto dall’</w:t>
            </w:r>
            <w:r w:rsidR="00E76EB0" w:rsidRPr="0010325C">
              <w:rPr>
                <w:rFonts w:ascii="Manrope" w:hAnsi="Manrope" w:cs="Frank Ruhl Libre"/>
                <w:sz w:val="20"/>
                <w:szCs w:val="20"/>
              </w:rPr>
              <w:t>Allegato II.3 Decreto legislativo 31 marzo 2023, n. 36</w:t>
            </w:r>
            <w:r w:rsidRPr="0010325C">
              <w:rPr>
                <w:rFonts w:ascii="Manrope" w:hAnsi="Manrope" w:cs="Frank Ruhl Libre"/>
                <w:sz w:val="20"/>
                <w:szCs w:val="20"/>
              </w:rPr>
              <w:t>.</w:t>
            </w:r>
          </w:p>
        </w:tc>
      </w:tr>
      <w:tr w:rsidR="009B49B0" w:rsidRPr="00486424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486424" w14:paraId="037A3BB6" w14:textId="77777777" w:rsidTr="00F31DD1">
        <w:tc>
          <w:tcPr>
            <w:tcW w:w="704" w:type="dxa"/>
          </w:tcPr>
          <w:p w14:paraId="56E4B9C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  <w:highlight w:val="green"/>
              </w:rPr>
            </w:pPr>
            <w:r w:rsidRPr="0010325C">
              <w:rPr>
                <w:rFonts w:ascii="Manrope" w:hAnsi="Manrope" w:cs="Frank Ruhl Libre"/>
                <w:sz w:val="20"/>
                <w:szCs w:val="20"/>
              </w:rPr>
              <w:t xml:space="preserve">e che, pertanto </w:t>
            </w:r>
            <w:r w:rsidR="00E76EB0" w:rsidRPr="0010325C">
              <w:rPr>
                <w:rFonts w:ascii="Manrope" w:hAnsi="Manrope" w:cs="Frank Ruhl Libre"/>
                <w:sz w:val="20"/>
                <w:szCs w:val="20"/>
              </w:rPr>
              <w:t>si impegna a</w:t>
            </w:r>
            <w:r w:rsidR="00966177" w:rsidRPr="0010325C">
              <w:rPr>
                <w:rFonts w:ascii="Manrope" w:hAnsi="Manrop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486424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486424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486424">
        <w:rPr>
          <w:rFonts w:ascii="Manrope" w:hAnsi="Manrope" w:cs="Frank Ruhl Libre"/>
          <w:iCs/>
          <w:sz w:val="20"/>
          <w:szCs w:val="20"/>
        </w:rPr>
        <w:lastRenderedPageBreak/>
        <w:t>_______(luogo)_______</w:t>
      </w:r>
    </w:p>
    <w:p w14:paraId="53A08E11" w14:textId="536899F6" w:rsidR="0016791E" w:rsidRPr="00486424" w:rsidRDefault="00A0227F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>
        <w:rPr>
          <w:rFonts w:ascii="Manrope" w:hAnsi="Manrope" w:cs="Frank Ruhl Libre"/>
          <w:iCs/>
          <w:sz w:val="20"/>
          <w:szCs w:val="20"/>
        </w:rPr>
        <w:t>[Luogo], gg/mm/</w:t>
      </w:r>
      <w:proofErr w:type="spellStart"/>
      <w:r>
        <w:rPr>
          <w:rFonts w:ascii="Manrope" w:hAnsi="Manrope" w:cs="Frank Ruhl Libre"/>
          <w:iCs/>
          <w:sz w:val="20"/>
          <w:szCs w:val="20"/>
        </w:rPr>
        <w:t>aaaa</w:t>
      </w:r>
      <w:proofErr w:type="spellEnd"/>
    </w:p>
    <w:p w14:paraId="5BC645AF" w14:textId="606C2C5B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486424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F</w:t>
      </w:r>
      <w:r w:rsidR="009E58E1" w:rsidRPr="00486424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48642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AEE0" w14:textId="77777777" w:rsidR="008312D2" w:rsidRDefault="008312D2" w:rsidP="00FF689A">
      <w:pPr>
        <w:spacing w:after="0" w:line="240" w:lineRule="auto"/>
      </w:pPr>
      <w:r>
        <w:separator/>
      </w:r>
    </w:p>
  </w:endnote>
  <w:endnote w:type="continuationSeparator" w:id="0">
    <w:p w14:paraId="5B33F11F" w14:textId="77777777" w:rsidR="008312D2" w:rsidRDefault="008312D2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84BB" w14:textId="77777777" w:rsidR="008312D2" w:rsidRDefault="008312D2" w:rsidP="00FF689A">
      <w:pPr>
        <w:spacing w:after="0" w:line="240" w:lineRule="auto"/>
      </w:pPr>
      <w:r>
        <w:separator/>
      </w:r>
    </w:p>
  </w:footnote>
  <w:footnote w:type="continuationSeparator" w:id="0">
    <w:p w14:paraId="4B9CE458" w14:textId="77777777" w:rsidR="008312D2" w:rsidRDefault="008312D2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762A91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762A91">
        <w:rPr>
          <w:rStyle w:val="Rimandonotaapidipagina"/>
          <w:rFonts w:ascii="Manrope" w:hAnsi="Manrope"/>
          <w:sz w:val="16"/>
          <w:szCs w:val="16"/>
        </w:rPr>
        <w:footnoteRef/>
      </w:r>
      <w:r w:rsidRPr="00762A91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762A91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772725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772725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772725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A0227F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A0227F">
        <w:rPr>
          <w:rStyle w:val="Rimandonotaapidipagina"/>
          <w:rFonts w:ascii="Manrope" w:hAnsi="Manrope"/>
          <w:sz w:val="16"/>
          <w:szCs w:val="16"/>
        </w:rPr>
        <w:footnoteRef/>
      </w:r>
      <w:r w:rsidRPr="00A0227F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A0227F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A0227F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28AEFB02"/>
    <w:lvl w:ilvl="0" w:tplc="42FADABC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342C"/>
    <w:rsid w:val="0003794A"/>
    <w:rsid w:val="00054E45"/>
    <w:rsid w:val="00076C1A"/>
    <w:rsid w:val="00081968"/>
    <w:rsid w:val="00096C19"/>
    <w:rsid w:val="000C316D"/>
    <w:rsid w:val="000D1F5E"/>
    <w:rsid w:val="0010325C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AB7"/>
    <w:rsid w:val="00340BC2"/>
    <w:rsid w:val="00365E5A"/>
    <w:rsid w:val="00394864"/>
    <w:rsid w:val="003B43E2"/>
    <w:rsid w:val="003C46B3"/>
    <w:rsid w:val="003C503D"/>
    <w:rsid w:val="003C5F22"/>
    <w:rsid w:val="003D6FE7"/>
    <w:rsid w:val="0043639F"/>
    <w:rsid w:val="00486424"/>
    <w:rsid w:val="004B47E9"/>
    <w:rsid w:val="004B6889"/>
    <w:rsid w:val="004D0241"/>
    <w:rsid w:val="004D318F"/>
    <w:rsid w:val="004E4B00"/>
    <w:rsid w:val="00520207"/>
    <w:rsid w:val="00557536"/>
    <w:rsid w:val="005837E7"/>
    <w:rsid w:val="0059313F"/>
    <w:rsid w:val="00597EE7"/>
    <w:rsid w:val="005C104B"/>
    <w:rsid w:val="005C6376"/>
    <w:rsid w:val="00651729"/>
    <w:rsid w:val="00653DE5"/>
    <w:rsid w:val="00666B9D"/>
    <w:rsid w:val="006A4FF6"/>
    <w:rsid w:val="006B00AB"/>
    <w:rsid w:val="006B550F"/>
    <w:rsid w:val="006C4C9E"/>
    <w:rsid w:val="006C57B0"/>
    <w:rsid w:val="006F5C3D"/>
    <w:rsid w:val="00712895"/>
    <w:rsid w:val="00727CC2"/>
    <w:rsid w:val="00757834"/>
    <w:rsid w:val="00762A91"/>
    <w:rsid w:val="00765974"/>
    <w:rsid w:val="00772725"/>
    <w:rsid w:val="00795401"/>
    <w:rsid w:val="00805198"/>
    <w:rsid w:val="00820F64"/>
    <w:rsid w:val="008312D2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0227F"/>
    <w:rsid w:val="00A25496"/>
    <w:rsid w:val="00A6042A"/>
    <w:rsid w:val="00A8021E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90780"/>
    <w:rsid w:val="00BC4BD1"/>
    <w:rsid w:val="00C550F4"/>
    <w:rsid w:val="00CB032D"/>
    <w:rsid w:val="00CC0F3D"/>
    <w:rsid w:val="00CC50E7"/>
    <w:rsid w:val="00CD6E17"/>
    <w:rsid w:val="00CE639B"/>
    <w:rsid w:val="00CF1D54"/>
    <w:rsid w:val="00D847D8"/>
    <w:rsid w:val="00E01B91"/>
    <w:rsid w:val="00E25160"/>
    <w:rsid w:val="00E369CB"/>
    <w:rsid w:val="00E43BDD"/>
    <w:rsid w:val="00E74978"/>
    <w:rsid w:val="00E76EB0"/>
    <w:rsid w:val="00ED2331"/>
    <w:rsid w:val="00EE19B0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B7FBE"/>
    <w:rsid w:val="00FC60C1"/>
    <w:rsid w:val="00FF4A8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B4598F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2881</Words>
  <Characters>17233</Characters>
  <Application>Microsoft Office Word</Application>
  <DocSecurity>0</DocSecurity>
  <Lines>400</Lines>
  <Paragraphs>176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48</cp:revision>
  <dcterms:created xsi:type="dcterms:W3CDTF">2025-03-20T08:36:00Z</dcterms:created>
  <dcterms:modified xsi:type="dcterms:W3CDTF">2025-10-17T09:29:00Z</dcterms:modified>
</cp:coreProperties>
</file>